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FA75A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4"/>
          <w:kern w:val="0"/>
          <w:sz w:val="21"/>
          <w:szCs w:val="21"/>
          <w:lang w:val="en-US" w:eastAsia="en-US" w:bidi="ar-SA"/>
        </w:rPr>
        <w:t>记录编号：ZLJL-43-05</w:t>
      </w:r>
    </w:p>
    <w:p w14:paraId="68FDA67A">
      <w:pPr>
        <w:widowControl/>
        <w:kinsoku w:val="0"/>
        <w:autoSpaceDE w:val="0"/>
        <w:autoSpaceDN w:val="0"/>
        <w:adjustRightInd w:val="0"/>
        <w:snapToGrid w:val="0"/>
        <w:spacing w:line="298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D532559">
      <w:pPr>
        <w:widowControl/>
        <w:kinsoku w:val="0"/>
        <w:autoSpaceDE w:val="0"/>
        <w:autoSpaceDN w:val="0"/>
        <w:adjustRightInd w:val="0"/>
        <w:snapToGrid w:val="0"/>
        <w:spacing w:line="299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25021619">
      <w:pPr>
        <w:widowControl/>
        <w:kinsoku w:val="0"/>
        <w:autoSpaceDE w:val="0"/>
        <w:autoSpaceDN w:val="0"/>
        <w:adjustRightInd w:val="0"/>
        <w:snapToGrid w:val="0"/>
        <w:spacing w:line="299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B8E48BE">
      <w:pPr>
        <w:widowControl/>
        <w:kinsoku w:val="0"/>
        <w:autoSpaceDE w:val="0"/>
        <w:autoSpaceDN w:val="0"/>
        <w:adjustRightInd w:val="0"/>
        <w:snapToGrid w:val="0"/>
        <w:spacing w:line="1350" w:lineRule="exact"/>
        <w:ind w:firstLine="11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Cs w:val="21"/>
          <w:lang w:eastAsia="en-US"/>
        </w:rPr>
      </w:pPr>
    </w:p>
    <w:p w14:paraId="7F609628">
      <w:pPr>
        <w:widowControl/>
        <w:kinsoku w:val="0"/>
        <w:autoSpaceDE w:val="0"/>
        <w:autoSpaceDN w:val="0"/>
        <w:adjustRightInd w:val="0"/>
        <w:snapToGrid w:val="0"/>
        <w:spacing w:before="12" w:line="188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34"/>
          <w:szCs w:val="34"/>
          <w:lang w:eastAsia="en-US"/>
        </w:rPr>
      </w:pPr>
    </w:p>
    <w:p w14:paraId="2B7B6F9C">
      <w:pPr>
        <w:widowControl/>
        <w:kinsoku w:val="0"/>
        <w:autoSpaceDE w:val="0"/>
        <w:autoSpaceDN w:val="0"/>
        <w:adjustRightInd w:val="0"/>
        <w:snapToGrid w:val="0"/>
        <w:spacing w:before="309" w:line="220" w:lineRule="auto"/>
        <w:ind w:left="1435"/>
        <w:jc w:val="left"/>
        <w:textAlignment w:val="baseline"/>
        <w:outlineLvl w:val="0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108"/>
          <w:szCs w:val="108"/>
          <w:lang w:eastAsia="en-US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检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172"/>
          <w:kern w:val="0"/>
          <w:sz w:val="108"/>
          <w:szCs w:val="108"/>
          <w:lang w:eastAsia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测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172"/>
          <w:kern w:val="0"/>
          <w:sz w:val="108"/>
          <w:szCs w:val="108"/>
          <w:lang w:eastAsia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报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173"/>
          <w:kern w:val="0"/>
          <w:sz w:val="108"/>
          <w:szCs w:val="108"/>
          <w:lang w:eastAsia="en-US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7"/>
          <w:kern w:val="0"/>
          <w:sz w:val="108"/>
          <w:szCs w:val="108"/>
          <w:lang w:eastAsia="en-US"/>
        </w:rPr>
        <w:t>告</w:t>
      </w:r>
    </w:p>
    <w:p w14:paraId="12CFE85F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33065F46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C7FCF74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199E94A">
      <w:pPr>
        <w:widowControl/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45D0085">
      <w:pPr>
        <w:kinsoku w:val="0"/>
        <w:autoSpaceDE w:val="0"/>
        <w:autoSpaceDN w:val="0"/>
        <w:adjustRightInd w:val="0"/>
        <w:snapToGrid w:val="0"/>
        <w:spacing w:before="108" w:line="212" w:lineRule="auto"/>
        <w:ind w:left="1794"/>
        <w:jc w:val="left"/>
        <w:textAlignment w:val="baseline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3"/>
          <w:szCs w:val="33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5"/>
          <w:kern w:val="0"/>
          <w:sz w:val="33"/>
          <w:szCs w:val="33"/>
          <w:lang w:val="en-US" w:eastAsia="en-US" w:bidi="ar-SA"/>
        </w:rPr>
        <w:t>报告编号：YZHB-WT-2026-019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6"/>
          <w:kern w:val="0"/>
          <w:sz w:val="33"/>
          <w:szCs w:val="33"/>
          <w:lang w:val="en-US" w:eastAsia="en-US" w:bidi="ar-SA"/>
        </w:rPr>
        <w:t>0(2)</w:t>
      </w:r>
    </w:p>
    <w:p w14:paraId="232EFAFA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56E1C32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165DBCF7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6B3EDE09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05F0223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233C1A5C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2B5017C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C56B381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3502951E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0551531C">
      <w:pPr>
        <w:kinsoku w:val="0"/>
        <w:autoSpaceDE w:val="0"/>
        <w:autoSpaceDN w:val="0"/>
        <w:adjustRightInd w:val="0"/>
        <w:snapToGrid w:val="0"/>
        <w:spacing w:before="91" w:line="392" w:lineRule="auto"/>
        <w:ind w:left="529" w:right="1769" w:firstLine="34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5"/>
          <w:kern w:val="0"/>
          <w:sz w:val="28"/>
          <w:szCs w:val="28"/>
          <w:lang w:val="en-US" w:eastAsia="en-US" w:bidi="ar-SA"/>
        </w:rPr>
        <w:t>项目类别：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24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4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       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1"/>
          <w:kern w:val="0"/>
          <w:sz w:val="29"/>
          <w:szCs w:val="29"/>
          <w:lang w:val="en-US" w:eastAsia="en-US" w:bidi="ar-SA"/>
        </w:rPr>
        <w:t>项目名称：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"/>
          <w:kern w:val="0"/>
          <w:sz w:val="29"/>
          <w:szCs w:val="29"/>
          <w:u w:val="single" w:color="auto"/>
          <w:lang w:val="en-US" w:eastAsia="en-US" w:bidi="ar-SA"/>
        </w:rPr>
        <w:t>皮山县康克尔乡康克尔村水厂(出厂水、末梢水、水源</w:t>
      </w:r>
    </w:p>
    <w:p w14:paraId="1F44F268">
      <w:pPr>
        <w:kinsoku w:val="0"/>
        <w:autoSpaceDE w:val="0"/>
        <w:autoSpaceDN w:val="0"/>
        <w:adjustRightInd w:val="0"/>
        <w:snapToGrid w:val="0"/>
        <w:spacing w:before="15" w:line="219" w:lineRule="auto"/>
        <w:ind w:left="194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2"/>
          <w:kern w:val="0"/>
          <w:sz w:val="29"/>
          <w:szCs w:val="29"/>
          <w:lang w:val="en-US" w:eastAsia="en-US" w:bidi="ar-SA"/>
        </w:rPr>
        <w:t>水 ) 2 0 2 6 年 第 二 季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3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2"/>
          <w:kern w:val="0"/>
          <w:sz w:val="29"/>
          <w:szCs w:val="29"/>
          <w:lang w:val="en-US" w:eastAsia="en-US" w:bidi="ar-SA"/>
        </w:rPr>
        <w:t>度</w:t>
      </w:r>
    </w:p>
    <w:p w14:paraId="28096302">
      <w:pPr>
        <w:kinsoku w:val="0"/>
        <w:autoSpaceDE w:val="0"/>
        <w:autoSpaceDN w:val="0"/>
        <w:adjustRightInd w:val="0"/>
        <w:snapToGrid w:val="0"/>
        <w:spacing w:before="272" w:line="219" w:lineRule="auto"/>
        <w:ind w:left="583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9"/>
          <w:szCs w:val="29"/>
          <w:lang w:val="en-US" w:eastAsia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1222375</wp:posOffset>
            </wp:positionH>
            <wp:positionV relativeFrom="paragraph">
              <wp:posOffset>19685</wp:posOffset>
            </wp:positionV>
            <wp:extent cx="4365625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5518" cy="9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15"/>
          <w:kern w:val="0"/>
          <w:sz w:val="29"/>
          <w:szCs w:val="29"/>
          <w:lang w:val="en-US" w:eastAsia="en-US" w:bidi="ar-SA"/>
        </w:rPr>
        <w:t>委托单位：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1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皮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3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山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县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4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农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村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5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饮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水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8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安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4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全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工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程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57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管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理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spacing w:val="-15"/>
          <w:kern w:val="0"/>
          <w:sz w:val="29"/>
          <w:szCs w:val="29"/>
          <w:u w:val="single" w:color="auto"/>
          <w:lang w:val="en-US" w:eastAsia="en-US" w:bidi="ar-SA"/>
        </w:rPr>
        <w:t>站</w:t>
      </w:r>
      <w:r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9"/>
          <w:szCs w:val="29"/>
          <w:u w:val="single" w:color="auto"/>
          <w:lang w:val="en-US" w:eastAsia="en-US" w:bidi="ar-SA"/>
        </w:rPr>
        <w:t xml:space="preserve">            </w:t>
      </w:r>
    </w:p>
    <w:p w14:paraId="5359F75A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77F196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110DF03E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57A8454D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1B22CD9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1CFCBD2F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D16E2D6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45F4911A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3CC4A789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21"/>
          <w:szCs w:val="21"/>
          <w:lang w:eastAsia="en-US"/>
        </w:rPr>
      </w:pPr>
    </w:p>
    <w:p w14:paraId="7BC8CD54">
      <w:pPr>
        <w:kinsoku w:val="0"/>
        <w:autoSpaceDE w:val="0"/>
        <w:autoSpaceDN w:val="0"/>
        <w:adjustRightInd w:val="0"/>
        <w:snapToGrid w:val="0"/>
        <w:spacing w:before="104" w:line="219" w:lineRule="auto"/>
        <w:ind w:left="2724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32"/>
          <w:szCs w:val="32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-20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550F11F7">
      <w:pPr>
        <w:kinsoku w:val="0"/>
        <w:autoSpaceDE w:val="0"/>
        <w:autoSpaceDN w:val="0"/>
        <w:adjustRightInd w:val="0"/>
        <w:snapToGrid w:val="0"/>
        <w:spacing w:before="250" w:line="218" w:lineRule="auto"/>
        <w:ind w:left="2564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auto"/>
          <w:kern w:val="0"/>
          <w:sz w:val="32"/>
          <w:szCs w:val="32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spacing w:val="4"/>
          <w:kern w:val="0"/>
          <w:sz w:val="32"/>
          <w:szCs w:val="32"/>
          <w:lang w:val="en-US" w:eastAsia="en-US" w:bidi="ar-SA"/>
        </w:rPr>
        <w:t>报告日期：2026年06月15日</w:t>
      </w:r>
    </w:p>
    <w:p w14:paraId="13CEF6DA">
      <w:pPr>
        <w:spacing w:line="218" w:lineRule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</w:rPr>
        <w:sectPr>
          <w:pgSz w:w="11910" w:h="16850"/>
          <w:pgMar w:top="706" w:right="80" w:bottom="0" w:left="127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right="0" w:rightChars="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>皮山县康克尔乡康克尔村水厂（出厂水、末梢水、水源水）2026年第二季度</w:t>
      </w:r>
      <w:r>
        <w:rPr>
          <w:rFonts w:hint="eastAsia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     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D180DC5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502"/>
        <w:gridCol w:w="1889"/>
        <w:gridCol w:w="376"/>
        <w:gridCol w:w="1724"/>
        <w:gridCol w:w="1463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502" w:type="dxa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2026.05.20</w:t>
            </w:r>
          </w:p>
        </w:tc>
        <w:tc>
          <w:tcPr>
            <w:tcW w:w="2265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2026.05.20~2026.06.05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2265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02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52" w:type="dxa"/>
            <w:gridSpan w:val="4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2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9" w:type="dxa"/>
            <w:vAlign w:val="center"/>
          </w:tcPr>
          <w:p w14:paraId="24AF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0190（2）S-1-1-1（出厂水）</w:t>
            </w:r>
          </w:p>
        </w:tc>
        <w:tc>
          <w:tcPr>
            <w:tcW w:w="2100" w:type="dxa"/>
            <w:gridSpan w:val="2"/>
            <w:vAlign w:val="center"/>
          </w:tcPr>
          <w:p w14:paraId="32B49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0190（2）S-1-2-1</w:t>
            </w:r>
          </w:p>
          <w:p w14:paraId="44EA7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63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502" w:type="dxa"/>
            <w:vMerge w:val="restart"/>
            <w:shd w:val="clear" w:color="auto" w:fill="auto"/>
            <w:vAlign w:val="center"/>
          </w:tcPr>
          <w:p w14:paraId="50E28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6DB9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皮山县康克尔乡康克尔村水厂康克尔村3小队428号（末梢水）</w:t>
            </w:r>
          </w:p>
          <w:p w14:paraId="7C4078A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E67A6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ECC3F8C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22.02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89" w:type="dxa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463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502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63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502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2100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463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63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63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100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463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63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63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00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63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</w:t>
            </w:r>
            <w:bookmarkStart w:id="0" w:name="_GoBack"/>
            <w:bookmarkEnd w:id="0"/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2100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463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2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1.06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1.27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8020C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3CEC27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502" w:type="dxa"/>
            <w:vMerge w:val="continue"/>
            <w:shd w:val="clear" w:color="auto" w:fill="auto"/>
            <w:vAlign w:val="center"/>
          </w:tcPr>
          <w:p w14:paraId="410BB3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236D0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00" w:type="dxa"/>
            <w:gridSpan w:val="2"/>
            <w:shd w:val="clear" w:color="auto" w:fill="auto"/>
            <w:vAlign w:val="center"/>
          </w:tcPr>
          <w:p w14:paraId="5D970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1DF64B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7B82A934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7BC55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0190（2）S-1-1-1</w:t>
            </w:r>
          </w:p>
          <w:p w14:paraId="020A9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1BF2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0190（2）S-1-2-1</w:t>
            </w:r>
          </w:p>
          <w:p w14:paraId="2C92B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6C93B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593" w:type="dxa"/>
            <w:shd w:val="clear" w:color="auto" w:fill="auto"/>
            <w:vAlign w:val="center"/>
          </w:tcPr>
          <w:p w14:paraId="7EE8B6C7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A833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皮山县康克尔乡康克尔村水厂（出厂水）</w:t>
            </w:r>
          </w:p>
          <w:p w14:paraId="48CA2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BC1FE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BE2FF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B122F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B660E0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C554B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F9A765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4572C2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5F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皮山县康克尔乡康克尔村水厂康克尔村3小队428号（末梢水）</w:t>
            </w:r>
          </w:p>
          <w:p w14:paraId="6C96BC3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20CCA4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5549305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22.02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0B2815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B9F4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2AB7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80C423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1D8EE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0.28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0.30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7.78</w:t>
            </w:r>
          </w:p>
        </w:tc>
        <w:tc>
          <w:tcPr>
            <w:tcW w:w="2081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7.84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143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138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3A53C6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62F350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6ECA1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A0D6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81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DB28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F242B1B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235"/>
        <w:gridCol w:w="2000"/>
        <w:gridCol w:w="1989"/>
        <w:gridCol w:w="1841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35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30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35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6B81F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989" w:type="dxa"/>
            <w:vAlign w:val="center"/>
          </w:tcPr>
          <w:p w14:paraId="094C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0190（2）S-1-2-1</w:t>
            </w:r>
          </w:p>
          <w:p w14:paraId="6A85F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41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D638A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593" w:type="dxa"/>
            <w:shd w:val="clear" w:color="auto" w:fill="auto"/>
            <w:vAlign w:val="center"/>
          </w:tcPr>
          <w:p w14:paraId="0B37552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35" w:type="dxa"/>
            <w:vMerge w:val="restart"/>
            <w:shd w:val="clear" w:color="auto" w:fill="auto"/>
            <w:vAlign w:val="top"/>
          </w:tcPr>
          <w:p w14:paraId="06C94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5D6FA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2DF11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3ADD2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皮山县康克尔乡康克尔村水厂（出厂水）</w:t>
            </w:r>
          </w:p>
          <w:p w14:paraId="5F353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9CCA83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31458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36.85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62C87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68AB0B8">
            <w:pPr>
              <w:pStyle w:val="8"/>
              <w:rPr>
                <w:rFonts w:hint="default"/>
                <w:lang w:val="en-US" w:eastAsia="zh-CN"/>
              </w:rPr>
            </w:pPr>
          </w:p>
          <w:p w14:paraId="370F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皮山县康克尔乡康克尔村水厂康克尔村3小队428号（末梢水）</w:t>
            </w:r>
          </w:p>
          <w:p w14:paraId="3B0C1C8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7F6C93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D5D3740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22.02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9B600B5">
            <w:pPr>
              <w:pStyle w:val="8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31AAF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50049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9C69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00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262</w:t>
            </w:r>
          </w:p>
        </w:tc>
        <w:tc>
          <w:tcPr>
            <w:tcW w:w="1989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265</w:t>
            </w:r>
          </w:p>
        </w:tc>
        <w:tc>
          <w:tcPr>
            <w:tcW w:w="1841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845</w:t>
            </w:r>
          </w:p>
        </w:tc>
        <w:tc>
          <w:tcPr>
            <w:tcW w:w="1989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837</w:t>
            </w:r>
          </w:p>
        </w:tc>
        <w:tc>
          <w:tcPr>
            <w:tcW w:w="1841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89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41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35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989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841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35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989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1841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0.55</w:t>
            </w:r>
          </w:p>
        </w:tc>
        <w:tc>
          <w:tcPr>
            <w:tcW w:w="1989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0.37</w:t>
            </w:r>
          </w:p>
        </w:tc>
        <w:tc>
          <w:tcPr>
            <w:tcW w:w="1841" w:type="dxa"/>
            <w:vAlign w:val="center"/>
          </w:tcPr>
          <w:p w14:paraId="4092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7C09A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1989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0.43</w:t>
            </w:r>
          </w:p>
        </w:tc>
        <w:tc>
          <w:tcPr>
            <w:tcW w:w="1841" w:type="dxa"/>
            <w:vAlign w:val="center"/>
          </w:tcPr>
          <w:p w14:paraId="108A4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2FABB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35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0.79</w:t>
            </w:r>
          </w:p>
        </w:tc>
        <w:tc>
          <w:tcPr>
            <w:tcW w:w="1989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0.79</w:t>
            </w:r>
          </w:p>
        </w:tc>
        <w:tc>
          <w:tcPr>
            <w:tcW w:w="1841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35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390</w:t>
            </w:r>
          </w:p>
        </w:tc>
        <w:tc>
          <w:tcPr>
            <w:tcW w:w="1989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379</w:t>
            </w:r>
          </w:p>
        </w:tc>
        <w:tc>
          <w:tcPr>
            <w:tcW w:w="1841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0190（2）S-1-1-1 ~ 0190（2）S-1-2-1：无色、无异味、无浮油、透明；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  <w:p w14:paraId="6C22C0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3、执行标准：生活饮用水卫生标准GB 5749-2022 。</w:t>
            </w:r>
          </w:p>
        </w:tc>
      </w:tr>
    </w:tbl>
    <w:p w14:paraId="4B33D009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503"/>
        <w:gridCol w:w="2586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503" w:type="dxa"/>
            <w:vAlign w:val="center"/>
          </w:tcPr>
          <w:p w14:paraId="7D9380E5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05.20</w:t>
            </w:r>
          </w:p>
        </w:tc>
        <w:tc>
          <w:tcPr>
            <w:tcW w:w="2586" w:type="dxa"/>
            <w:vAlign w:val="center"/>
          </w:tcPr>
          <w:p w14:paraId="4A554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2862" w:type="dxa"/>
            <w:vAlign w:val="center"/>
          </w:tcPr>
          <w:p w14:paraId="2E1C7FB1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05.20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06.03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4AA94AF">
            <w:pPr>
              <w:pStyle w:val="3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586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862" w:type="dxa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0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48" w:type="dxa"/>
            <w:gridSpan w:val="2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6" w:type="dxa"/>
            <w:vAlign w:val="center"/>
          </w:tcPr>
          <w:p w14:paraId="0A46A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4E888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03" w:type="dxa"/>
            <w:vMerge w:val="restart"/>
            <w:vAlign w:val="center"/>
          </w:tcPr>
          <w:p w14:paraId="5041E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皮山县康克尔乡康克尔村水厂（水源水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  <w:p w14:paraId="24CA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3305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586" w:type="dxa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0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0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0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</w:tbl>
    <w:p w14:paraId="57946324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7B8B96E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574"/>
        <w:gridCol w:w="2587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74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26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74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7" w:type="dxa"/>
            <w:vAlign w:val="center"/>
          </w:tcPr>
          <w:p w14:paraId="0B793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03084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690C5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7926F08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6D63378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74" w:type="dxa"/>
            <w:vMerge w:val="restart"/>
            <w:shd w:val="clear" w:color="auto" w:fill="auto"/>
            <w:vAlign w:val="center"/>
          </w:tcPr>
          <w:p w14:paraId="275AF7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皮山县康克尔乡康克尔村水厂（水源水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  <w:p w14:paraId="22D9C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066D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A0A9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587" w:type="dxa"/>
            <w:shd w:val="clear" w:color="auto" w:fill="auto"/>
            <w:vAlign w:val="center"/>
          </w:tcPr>
          <w:p w14:paraId="20E3102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7.9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9549AE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55C2D7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5A8A3AB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1BBC9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5718D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28E4D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401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D9DF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471194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25D1F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3B245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6B2E3FB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1137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E446C8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644651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62D93F6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041C8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2E64E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3AD0C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217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5658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4A53E5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6613A44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95B0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3F731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0F978240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152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02A02B7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3DED300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2B018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4C0F0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2979D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24BAF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3CDC11A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32E0A6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508E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19BE9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5740F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27DE7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5270222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26625A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2DE78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7127B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5EC6D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44A008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7DB2373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094BDA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5C524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5561D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7E30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2E5BC75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39" w:type="dxa"/>
            <w:shd w:val="clear" w:color="auto" w:fill="auto"/>
            <w:vAlign w:val="center"/>
          </w:tcPr>
          <w:p w14:paraId="6F32669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shd w:val="clear" w:color="auto" w:fill="auto"/>
            <w:vAlign w:val="center"/>
          </w:tcPr>
          <w:p w14:paraId="6B50F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71AE6889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574" w:type="dxa"/>
            <w:vMerge w:val="continue"/>
            <w:vAlign w:val="center"/>
          </w:tcPr>
          <w:p w14:paraId="309CEE3D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74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7" w:type="dxa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0.87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4AF22990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</w:t>
            </w:r>
          </w:p>
          <w:p w14:paraId="1890034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74BE9D33"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197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574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574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40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74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587" w:type="dxa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1.25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</w:tbl>
    <w:p w14:paraId="2397B3D4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72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727"/>
        <w:gridCol w:w="2468"/>
        <w:gridCol w:w="3019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7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87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7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68" w:type="dxa"/>
            <w:vAlign w:val="center"/>
          </w:tcPr>
          <w:p w14:paraId="272F7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0190（2）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42507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3019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0D5573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552B9A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4378AB1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restart"/>
            <w:vAlign w:val="center"/>
          </w:tcPr>
          <w:p w14:paraId="2E7D0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皮山县康克尔乡康克尔村水厂（水源水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）</w:t>
            </w:r>
          </w:p>
          <w:p w14:paraId="14B53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581AB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52.76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2879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01.36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468" w:type="dxa"/>
            <w:vAlign w:val="center"/>
          </w:tcPr>
          <w:p w14:paraId="5D6A4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3019" w:type="dxa"/>
            <w:vAlign w:val="center"/>
          </w:tcPr>
          <w:p w14:paraId="6DA0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5A6578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9BDCB5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5FFA5EF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continue"/>
            <w:vAlign w:val="center"/>
          </w:tcPr>
          <w:p w14:paraId="5ECBD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vAlign w:val="center"/>
          </w:tcPr>
          <w:p w14:paraId="6E41C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0.968</w:t>
            </w:r>
          </w:p>
        </w:tc>
        <w:tc>
          <w:tcPr>
            <w:tcW w:w="3019" w:type="dxa"/>
            <w:vAlign w:val="center"/>
          </w:tcPr>
          <w:p w14:paraId="478EF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2AD6C5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1C49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1973F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continue"/>
            <w:vAlign w:val="center"/>
          </w:tcPr>
          <w:p w14:paraId="63C7B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vAlign w:val="center"/>
          </w:tcPr>
          <w:p w14:paraId="684FD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3019" w:type="dxa"/>
            <w:vAlign w:val="center"/>
          </w:tcPr>
          <w:p w14:paraId="5A995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2E8219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5F1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5E16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continue"/>
            <w:vAlign w:val="center"/>
          </w:tcPr>
          <w:p w14:paraId="0F47F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vAlign w:val="center"/>
          </w:tcPr>
          <w:p w14:paraId="08791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3019" w:type="dxa"/>
            <w:vAlign w:val="center"/>
          </w:tcPr>
          <w:p w14:paraId="704A6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2CAF41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75166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57327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continue"/>
            <w:vAlign w:val="center"/>
          </w:tcPr>
          <w:p w14:paraId="261B9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vAlign w:val="center"/>
          </w:tcPr>
          <w:p w14:paraId="71571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3019" w:type="dxa"/>
            <w:vAlign w:val="center"/>
          </w:tcPr>
          <w:p w14:paraId="3A339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764AEC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EEFB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52843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continue"/>
            <w:vAlign w:val="center"/>
          </w:tcPr>
          <w:p w14:paraId="6849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vAlign w:val="center"/>
          </w:tcPr>
          <w:p w14:paraId="2655B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3019" w:type="dxa"/>
            <w:vAlign w:val="center"/>
          </w:tcPr>
          <w:p w14:paraId="39E8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562F78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7104E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14947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continue"/>
            <w:vAlign w:val="center"/>
          </w:tcPr>
          <w:p w14:paraId="38171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vAlign w:val="center"/>
          </w:tcPr>
          <w:p w14:paraId="6D425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3019" w:type="dxa"/>
            <w:vAlign w:val="center"/>
          </w:tcPr>
          <w:p w14:paraId="77501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7" w:type="dxa"/>
            <w:vMerge w:val="continue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468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3019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214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0190（2）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214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质量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标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986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2"/>
        <w:gridCol w:w="2309"/>
        <w:gridCol w:w="2776"/>
        <w:gridCol w:w="2791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0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17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409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416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7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409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16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3F2E1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1" w:type="pct"/>
            <w:shd w:val="clear" w:color="auto" w:fill="auto"/>
            <w:vAlign w:val="center"/>
          </w:tcPr>
          <w:p w14:paraId="0925B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72" w:type="pct"/>
            <w:shd w:val="clear" w:color="auto" w:fill="auto"/>
            <w:vAlign w:val="center"/>
          </w:tcPr>
          <w:p w14:paraId="60A3C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4AC33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416" w:type="pct"/>
            <w:shd w:val="clear" w:color="auto" w:fill="auto"/>
            <w:vAlign w:val="center"/>
          </w:tcPr>
          <w:p w14:paraId="29B11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9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4336"/>
        <w:gridCol w:w="1300"/>
        <w:gridCol w:w="1588"/>
        <w:gridCol w:w="889"/>
      </w:tblGrid>
      <w:tr w14:paraId="2C962A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Align w:val="center"/>
          </w:tcPr>
          <w:p w14:paraId="5915F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179E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336" w:type="dxa"/>
            <w:vAlign w:val="center"/>
          </w:tcPr>
          <w:p w14:paraId="23BBB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300" w:type="dxa"/>
            <w:vAlign w:val="center"/>
          </w:tcPr>
          <w:p w14:paraId="237DD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88" w:type="dxa"/>
            <w:vAlign w:val="center"/>
          </w:tcPr>
          <w:p w14:paraId="51864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889" w:type="dxa"/>
            <w:vAlign w:val="center"/>
          </w:tcPr>
          <w:p w14:paraId="66AEE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4E75EE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E799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1B27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C16E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77079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4DC7F00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09B32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035A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4D0C6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DD4C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0F64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0C9DC9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6201F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8767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261C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0C0A6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B2A5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387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08893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4A0BC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6" w:type="dxa"/>
            <w:vMerge w:val="continue"/>
            <w:vAlign w:val="center"/>
          </w:tcPr>
          <w:p w14:paraId="720B8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832D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4336" w:type="dxa"/>
            <w:shd w:val="clear" w:color="auto" w:fill="auto"/>
            <w:vAlign w:val="center"/>
          </w:tcPr>
          <w:p w14:paraId="4CF4A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71F9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C8DE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F1F7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</w:t>
            </w:r>
          </w:p>
          <w:p w14:paraId="2B07D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48DD308C">
      <w:pPr>
        <w:pStyle w:val="8"/>
        <w:jc w:val="center"/>
        <w:rPr>
          <w:rFonts w:hint="eastAsia" w:cs="Times New Roman"/>
          <w:b/>
          <w:sz w:val="24"/>
          <w:szCs w:val="24"/>
          <w:lang w:val="en-US" w:eastAsia="zh-CN"/>
        </w:rPr>
      </w:pPr>
    </w:p>
    <w:p w14:paraId="213F8364">
      <w:pPr>
        <w:rPr>
          <w:rFonts w:hint="eastAsia" w:cs="Times New Roman"/>
          <w:sz w:val="24"/>
          <w:highlight w:val="none"/>
          <w:lang w:val="en-US" w:eastAsia="zh-CN"/>
        </w:rPr>
      </w:pPr>
      <w:r>
        <w:rPr>
          <w:rFonts w:hint="eastAsia" w:cs="Times New Roman"/>
          <w:sz w:val="24"/>
          <w:highlight w:val="none"/>
          <w:lang w:val="en-US" w:eastAsia="zh-CN"/>
        </w:rPr>
        <w:br w:type="page"/>
      </w:r>
    </w:p>
    <w:p w14:paraId="5059A04F">
      <w:pPr>
        <w:rPr>
          <w:rFonts w:hint="eastAsia"/>
          <w:lang w:val="en-US" w:eastAsia="zh-CN"/>
        </w:rPr>
      </w:pPr>
    </w:p>
    <w:tbl>
      <w:tblPr>
        <w:tblStyle w:val="13"/>
        <w:tblW w:w="100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4068"/>
        <w:gridCol w:w="1500"/>
        <w:gridCol w:w="1555"/>
        <w:gridCol w:w="1056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A67660F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B2A96A">
            <w:pPr>
              <w:jc w:val="center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CF1C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F02F7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194871F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781324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AA84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C524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341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87D0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BBF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1C23F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FD1A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1EA981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428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5A9C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770CF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4B42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683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99BC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1403B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F1E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60F3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6DDAF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5FFF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63F3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35EE9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F7F07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3258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958D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1235C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D03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E5ED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DD8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6BB790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2D49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05E4B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CA8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D9A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9CE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0C3A1D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4F9C25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97F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4CC2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AB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A4A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56F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79093A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4C00A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FF2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5E64A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5E61D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0155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056" w:type="dxa"/>
            <w:vMerge w:val="restart"/>
            <w:shd w:val="clear" w:color="auto" w:fill="auto"/>
            <w:vAlign w:val="center"/>
          </w:tcPr>
          <w:p w14:paraId="318AA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6037A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293764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5B12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0BFE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51BB1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7C8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vMerge w:val="continue"/>
            <w:shd w:val="clear" w:color="auto" w:fill="auto"/>
            <w:vAlign w:val="center"/>
          </w:tcPr>
          <w:p w14:paraId="66E6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</w:tr>
      <w:tr w14:paraId="20E43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2FD758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67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4068" w:type="dxa"/>
            <w:vMerge w:val="restart"/>
            <w:shd w:val="clear" w:color="auto" w:fill="auto"/>
            <w:vAlign w:val="center"/>
          </w:tcPr>
          <w:p w14:paraId="0251D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</w:tcPr>
          <w:p w14:paraId="459FB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24C5D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DD3E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39B11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71E49F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F326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4068" w:type="dxa"/>
            <w:vMerge w:val="continue"/>
            <w:shd w:val="clear" w:color="auto" w:fill="auto"/>
            <w:vAlign w:val="center"/>
          </w:tcPr>
          <w:p w14:paraId="495A7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0" w:type="dxa"/>
            <w:vMerge w:val="continue"/>
            <w:shd w:val="clear" w:color="auto" w:fill="auto"/>
            <w:vAlign w:val="center"/>
          </w:tcPr>
          <w:p w14:paraId="4B09C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952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9B4A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C4A6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0689AC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14FF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58E4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B3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C6C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3EC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26B18E4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9B193B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0B0DFA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4068" w:type="dxa"/>
            <w:shd w:val="clear" w:color="auto" w:fill="auto"/>
            <w:vAlign w:val="center"/>
          </w:tcPr>
          <w:p w14:paraId="2577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099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C7B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499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29A1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564A874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633"/>
        <w:gridCol w:w="1644"/>
        <w:gridCol w:w="1545"/>
        <w:gridCol w:w="1111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33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644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4A291B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561BA62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432D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2C7B4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11BB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59F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CBC4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2A61C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BC284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1BB2E6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A41A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6395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9A62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509A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DED2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29851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4291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A2D49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C38A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4C394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E095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BD6B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E85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446FE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0330DD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114A6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83BFD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6A054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171F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AD6E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13E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F2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649BB912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32042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5F85E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33F8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707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842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8AA8D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EDC66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8F7A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CF04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06B13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ECB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193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33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C3E9A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CC6ECFE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779ACC1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37E1F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B3B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366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22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F920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0DC514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9256FA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2F3616F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051C4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0FED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4A25D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B7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8BBC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29E7D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8F54AC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0C2F0C0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633" w:type="dxa"/>
            <w:vMerge w:val="continue"/>
            <w:shd w:val="clear" w:color="auto" w:fill="auto"/>
            <w:vAlign w:val="center"/>
          </w:tcPr>
          <w:p w14:paraId="4BB19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vMerge w:val="continue"/>
            <w:shd w:val="clear" w:color="auto" w:fill="auto"/>
            <w:vAlign w:val="center"/>
          </w:tcPr>
          <w:p w14:paraId="3CE62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F4D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744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3029A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4C1B0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414947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DAB8F22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633" w:type="dxa"/>
            <w:shd w:val="clear" w:color="auto" w:fill="auto"/>
            <w:vAlign w:val="top"/>
          </w:tcPr>
          <w:p w14:paraId="1B362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54009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2571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B8DC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2B8B1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CD3E3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75E0E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C3FFCFC">
            <w:pPr>
              <w:pStyle w:val="11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33" w:type="dxa"/>
            <w:shd w:val="clear" w:color="auto" w:fill="auto"/>
            <w:vAlign w:val="center"/>
          </w:tcPr>
          <w:p w14:paraId="5AD36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15CA2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9C6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D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BECC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03F499F2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</w:p>
    <w:p w14:paraId="632AF290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5453B589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21"/>
        <w:gridCol w:w="3989"/>
        <w:gridCol w:w="1567"/>
        <w:gridCol w:w="1511"/>
        <w:gridCol w:w="1000"/>
      </w:tblGrid>
      <w:tr w14:paraId="2999B5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557A7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21" w:type="dxa"/>
            <w:vAlign w:val="center"/>
          </w:tcPr>
          <w:p w14:paraId="4E7B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89" w:type="dxa"/>
            <w:vAlign w:val="center"/>
          </w:tcPr>
          <w:p w14:paraId="04E59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67" w:type="dxa"/>
            <w:vAlign w:val="center"/>
          </w:tcPr>
          <w:p w14:paraId="0FD9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1216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000" w:type="dxa"/>
            <w:vAlign w:val="center"/>
          </w:tcPr>
          <w:p w14:paraId="5EBAB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5B797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601C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5DD21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3989" w:type="dxa"/>
            <w:vAlign w:val="center"/>
          </w:tcPr>
          <w:p w14:paraId="484F5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5F52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8421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8D42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7D411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</w:tr>
      <w:tr w14:paraId="2ECE18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F30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069C97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3989" w:type="dxa"/>
            <w:vAlign w:val="center"/>
          </w:tcPr>
          <w:p w14:paraId="715BF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E64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AE48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000" w:type="dxa"/>
            <w:vAlign w:val="center"/>
          </w:tcPr>
          <w:p w14:paraId="26A42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</w:tr>
      <w:tr w14:paraId="38E9DE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794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8C9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5125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2E1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94E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A45F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5948F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849A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6E25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1750E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F59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51DB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487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F57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45C1D6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CE11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8AE3D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68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电极法HJ 1147-2020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82D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56BC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C7B9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6927E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FBEE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6EFD1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206EE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72FD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A3F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F4FC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63F4F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AC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4C34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71B6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6723E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0AC8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7CA6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AEF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7EE4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651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1383F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7A70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669688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0B7AD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挥发酚的测定 4-氨基安替比林分光光度法 （萃取分光光度法） HJ 503-2009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2835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EEC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33A6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</w:t>
            </w:r>
          </w:p>
          <w:p w14:paraId="4A458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12A6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23B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DA86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005D7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9F2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E560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3C4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  <w:p w14:paraId="23051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3353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EE7E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4F9D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688A5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5E29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080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CAA6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</w:p>
          <w:p w14:paraId="01477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D649F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90FF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4B1A92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2E769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5C5C7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0719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313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06DC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</w:t>
            </w:r>
          </w:p>
          <w:p w14:paraId="39BDC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698F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AC1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4633D1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07ED0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2911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AE15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CD1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3E82E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BC3F5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D33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C6B84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1531B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5266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748C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A36E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CDD5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05A31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16B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F6A0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6F3F3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129A9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6A7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2D3F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AF8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47C1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7975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65C9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3989" w:type="dxa"/>
            <w:shd w:val="clear" w:color="auto" w:fill="auto"/>
            <w:vAlign w:val="center"/>
          </w:tcPr>
          <w:p w14:paraId="79E28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C9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D84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FB3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</w:t>
            </w:r>
          </w:p>
          <w:p w14:paraId="762BD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582831DF">
      <w:pP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32"/>
        <w:gridCol w:w="3900"/>
        <w:gridCol w:w="1323"/>
        <w:gridCol w:w="1566"/>
        <w:gridCol w:w="1256"/>
        <w:gridCol w:w="11"/>
      </w:tblGrid>
      <w:tr w14:paraId="14CDFD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3FA0C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32" w:type="dxa"/>
            <w:vAlign w:val="center"/>
          </w:tcPr>
          <w:p w14:paraId="4374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900" w:type="dxa"/>
            <w:vAlign w:val="center"/>
          </w:tcPr>
          <w:p w14:paraId="070A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3" w:type="dxa"/>
            <w:vAlign w:val="center"/>
          </w:tcPr>
          <w:p w14:paraId="1DE5D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66" w:type="dxa"/>
            <w:vAlign w:val="center"/>
          </w:tcPr>
          <w:p w14:paraId="7C4AE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7" w:type="dxa"/>
            <w:gridSpan w:val="2"/>
            <w:vAlign w:val="center"/>
          </w:tcPr>
          <w:p w14:paraId="4CD0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5A6B78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CECA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1711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0E8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95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2AC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138AA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</w:tr>
      <w:tr w14:paraId="3884DE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99A1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0892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708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8A80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49C2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7" w:type="dxa"/>
            <w:gridSpan w:val="2"/>
            <w:shd w:val="clear" w:color="auto" w:fill="auto"/>
            <w:vAlign w:val="center"/>
          </w:tcPr>
          <w:p w14:paraId="6F3D3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662B8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48DE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0BF8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900" w:type="dxa"/>
            <w:vMerge w:val="restart"/>
            <w:vAlign w:val="center"/>
          </w:tcPr>
          <w:p w14:paraId="2E82C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50E7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689CC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56" w:type="dxa"/>
            <w:vAlign w:val="center"/>
          </w:tcPr>
          <w:p w14:paraId="4B741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A3437F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6B85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1BED4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900" w:type="dxa"/>
            <w:vMerge w:val="continue"/>
            <w:vAlign w:val="center"/>
          </w:tcPr>
          <w:p w14:paraId="4DD2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DA8C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63F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946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9663D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BA9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230AE4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900" w:type="dxa"/>
            <w:vMerge w:val="continue"/>
            <w:vAlign w:val="center"/>
          </w:tcPr>
          <w:p w14:paraId="59200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1870C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0957A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33A5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5906C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E61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80834E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900" w:type="dxa"/>
            <w:vMerge w:val="continue"/>
            <w:vAlign w:val="center"/>
          </w:tcPr>
          <w:p w14:paraId="43F22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AD03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A13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vAlign w:val="center"/>
          </w:tcPr>
          <w:p w14:paraId="4AC9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C8616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B9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0AC2CF6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7A7599B6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437010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049D7A0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C413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38E5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A212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5369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5763E4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31A939E8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4D1C003A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25021A6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280C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1CF6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DC964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AA7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6309773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AF5ECB3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31DFE81C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6495BFF4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7CDD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4EB11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8DBF1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8363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18E57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7C1A7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45F95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6395A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708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34A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D5D67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F314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5B0A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4FBE0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14:paraId="0793C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66" w:type="dxa"/>
            <w:vMerge w:val="restart"/>
            <w:shd w:val="clear" w:color="auto" w:fill="auto"/>
            <w:vAlign w:val="center"/>
          </w:tcPr>
          <w:p w14:paraId="26E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7FD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E2197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9B8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D199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058D0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794F0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52CC9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3FA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A6D4B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5D7A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5E39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900" w:type="dxa"/>
            <w:vMerge w:val="restart"/>
            <w:shd w:val="clear" w:color="auto" w:fill="auto"/>
            <w:vAlign w:val="center"/>
          </w:tcPr>
          <w:p w14:paraId="6DD72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6B9B9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1FDB9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7C6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8E6DA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0F7A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FC7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900" w:type="dxa"/>
            <w:vMerge w:val="continue"/>
            <w:shd w:val="clear" w:color="auto" w:fill="auto"/>
            <w:vAlign w:val="center"/>
          </w:tcPr>
          <w:p w14:paraId="2422B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23" w:type="dxa"/>
            <w:vMerge w:val="continue"/>
            <w:shd w:val="clear" w:color="auto" w:fill="auto"/>
            <w:vAlign w:val="center"/>
          </w:tcPr>
          <w:p w14:paraId="2108C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vMerge w:val="continue"/>
            <w:shd w:val="clear" w:color="auto" w:fill="auto"/>
            <w:vAlign w:val="center"/>
          </w:tcPr>
          <w:p w14:paraId="7D46A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F0C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EFA4E6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A08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16179B9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900" w:type="dxa"/>
            <w:shd w:val="clear" w:color="auto" w:fill="auto"/>
            <w:vAlign w:val="top"/>
          </w:tcPr>
          <w:p w14:paraId="7FB1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5745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7B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E0C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4743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EDF43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B6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DC712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22A30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无火焰原子吸收分光光度法）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066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F69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7BAB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2F793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440AB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A676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418B21C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钠</w:t>
            </w:r>
          </w:p>
        </w:tc>
        <w:tc>
          <w:tcPr>
            <w:tcW w:w="3900" w:type="dxa"/>
            <w:shd w:val="clear" w:color="auto" w:fill="auto"/>
            <w:vAlign w:val="center"/>
          </w:tcPr>
          <w:p w14:paraId="16E7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水质 钾和钠的测定 火焰原子吸收分光光度法GB 11904-1989 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69B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EC26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B2566D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</w:tbl>
    <w:p w14:paraId="2D8BEAA4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D86733B-729A-4F3F-92B4-C0EE430EBC6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23D2AAE-82F2-4ACA-8595-C12A7F31E01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F981A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5370195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0FEFF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2.85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pNDe9UAAAAJ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0FEFF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4B21C1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8F4802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AA1306"/>
    <w:rsid w:val="0DCB5CA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882651"/>
    <w:rsid w:val="11A71FCB"/>
    <w:rsid w:val="11D847EF"/>
    <w:rsid w:val="12190E6C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EC5B90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104A2"/>
    <w:rsid w:val="1C626DD1"/>
    <w:rsid w:val="1CD26EAE"/>
    <w:rsid w:val="1D2422D8"/>
    <w:rsid w:val="1D893DCF"/>
    <w:rsid w:val="1DB31EC8"/>
    <w:rsid w:val="1DC16E37"/>
    <w:rsid w:val="1DE21058"/>
    <w:rsid w:val="1E503946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933884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8C86698"/>
    <w:rsid w:val="28E20448"/>
    <w:rsid w:val="29301CF4"/>
    <w:rsid w:val="29591792"/>
    <w:rsid w:val="298365D8"/>
    <w:rsid w:val="29951B29"/>
    <w:rsid w:val="29A529D1"/>
    <w:rsid w:val="29A81B04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B81430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AA792F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3C86F14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5E3429A"/>
    <w:rsid w:val="56484CDA"/>
    <w:rsid w:val="566E2B2B"/>
    <w:rsid w:val="56973BC4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2C07ED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CC02BE"/>
    <w:rsid w:val="64D23995"/>
    <w:rsid w:val="64FE29DC"/>
    <w:rsid w:val="65120A6D"/>
    <w:rsid w:val="65387C9C"/>
    <w:rsid w:val="6597254E"/>
    <w:rsid w:val="65B35DF3"/>
    <w:rsid w:val="664B27F6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15218A"/>
    <w:rsid w:val="6A3A6EA0"/>
    <w:rsid w:val="6A641C27"/>
    <w:rsid w:val="6AAB7162"/>
    <w:rsid w:val="6AB50AE5"/>
    <w:rsid w:val="6ADF4005"/>
    <w:rsid w:val="6AF97ECD"/>
    <w:rsid w:val="6B5D44AB"/>
    <w:rsid w:val="6BA047ED"/>
    <w:rsid w:val="6BE65BEF"/>
    <w:rsid w:val="6C100608"/>
    <w:rsid w:val="6C1C7982"/>
    <w:rsid w:val="6C9003BD"/>
    <w:rsid w:val="6CB0280D"/>
    <w:rsid w:val="6CF27471"/>
    <w:rsid w:val="6D2822F2"/>
    <w:rsid w:val="6D29714E"/>
    <w:rsid w:val="6D2A397C"/>
    <w:rsid w:val="6D5278E7"/>
    <w:rsid w:val="6D8470E3"/>
    <w:rsid w:val="6DFE7BE6"/>
    <w:rsid w:val="6E4E653B"/>
    <w:rsid w:val="6E780416"/>
    <w:rsid w:val="6EDF78CA"/>
    <w:rsid w:val="6EE544A1"/>
    <w:rsid w:val="6F807793"/>
    <w:rsid w:val="6FCC53CA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3F76EC"/>
    <w:rsid w:val="73497474"/>
    <w:rsid w:val="73697FDA"/>
    <w:rsid w:val="739F0A03"/>
    <w:rsid w:val="73B0528B"/>
    <w:rsid w:val="73B10269"/>
    <w:rsid w:val="73BA2BEF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6E6423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0E1F78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3A239E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1926</Words>
  <Characters>3312</Characters>
  <Lines>7</Lines>
  <Paragraphs>2</Paragraphs>
  <TotalTime>3</TotalTime>
  <ScaleCrop>false</ScaleCrop>
  <LinksUpToDate>false</LinksUpToDate>
  <CharactersWithSpaces>3454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2026-04-04T03:41:00Z</cp:lastPrinted>
  <dcterms:modified xsi:type="dcterms:W3CDTF">2026-07-30T05:25:18Z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